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B4A94" w:rsidRDefault="001B4A94" w:rsidP="001B4A94">
      <w:r>
        <w:t>Bilancio di massa</w:t>
      </w:r>
    </w:p>
    <w:p w:rsidR="001B4A94" w:rsidRDefault="001B4A94" w:rsidP="001B4A94">
      <w:r>
        <w:t>Involucro trasparente</w:t>
      </w:r>
    </w:p>
    <w:p w:rsidR="001B4A94" w:rsidRDefault="001B4A94" w:rsidP="001B4A94">
      <w:r>
        <w:t>Prestazioni termo idrometriche e parametri fisici dell’involucro opaco</w:t>
      </w:r>
    </w:p>
    <w:p w:rsidR="001B4A94" w:rsidRDefault="001B4A94" w:rsidP="001B4A94">
      <w:r>
        <w:t>Bilancio di energia (spiegare tutti i coefficienti)</w:t>
      </w:r>
    </w:p>
    <w:p w:rsidR="001B4A94" w:rsidRDefault="001B4A94" w:rsidP="001B4A94">
      <w:r>
        <w:t>Caratteristiche termiche igrometriche pareti (trasmittanza conduttanza unità di misura</w:t>
      </w:r>
    </w:p>
    <w:p w:rsidR="001B4A94" w:rsidRDefault="001B4A94" w:rsidP="001B4A94">
      <w:r>
        <w:t xml:space="preserve">Legge di </w:t>
      </w:r>
      <w:proofErr w:type="spellStart"/>
      <w:r>
        <w:t>flick</w:t>
      </w:r>
      <w:proofErr w:type="spellEnd"/>
      <w:r>
        <w:t>, permeanza e resistenza vapore (g su a)</w:t>
      </w:r>
    </w:p>
    <w:p w:rsidR="001B4A94" w:rsidRDefault="001B4A94" w:rsidP="001B4A94">
      <w:r>
        <w:t>Viscosità —&gt; moto turbolento e laminare</w:t>
      </w:r>
    </w:p>
    <w:p w:rsidR="001B4A94" w:rsidRDefault="001B4A94" w:rsidP="001B4A94">
      <w:r>
        <w:t>Bilancio energia di una superficie vetrata</w:t>
      </w:r>
    </w:p>
    <w:p w:rsidR="001B4A94" w:rsidRDefault="001B4A94" w:rsidP="001B4A94">
      <w:r>
        <w:t xml:space="preserve">Teorema </w:t>
      </w:r>
      <w:proofErr w:type="spellStart"/>
      <w:r>
        <w:t>bernoulli</w:t>
      </w:r>
      <w:proofErr w:type="spellEnd"/>
      <w:r>
        <w:t xml:space="preserve"> grafico fluidi perfetti</w:t>
      </w:r>
    </w:p>
    <w:p w:rsidR="001B4A94" w:rsidRDefault="001B4A94" w:rsidP="001B4A94">
      <w:r>
        <w:t>Moto turbolento e laminare</w:t>
      </w:r>
    </w:p>
    <w:p w:rsidR="001B4A94" w:rsidRDefault="001B4A94" w:rsidP="001B4A94">
      <w:r>
        <w:t>Calore specifico e capacità termica</w:t>
      </w:r>
    </w:p>
    <w:p w:rsidR="001B4A94" w:rsidRDefault="001B4A94" w:rsidP="001B4A94">
      <w:r>
        <w:t>Bilancio massa ambiente interno (apporto energia latente che incide su vapore)</w:t>
      </w:r>
    </w:p>
    <w:p w:rsidR="001B4A94" w:rsidRDefault="001B4A94" w:rsidP="001B4A94">
      <w:r>
        <w:t xml:space="preserve">Proprietà termofisiche dei materiali (massa volumica, </w:t>
      </w:r>
      <w:proofErr w:type="spellStart"/>
      <w:r>
        <w:t>tset</w:t>
      </w:r>
      <w:proofErr w:type="spellEnd"/>
      <w:r>
        <w:t xml:space="preserve">, calore specifico, conducibilità termica, permeabilità coefficiente </w:t>
      </w:r>
      <w:proofErr w:type="spellStart"/>
      <w:r>
        <w:t>hc</w:t>
      </w:r>
      <w:proofErr w:type="spellEnd"/>
      <w:r>
        <w:t>)</w:t>
      </w:r>
    </w:p>
    <w:p w:rsidR="001B4A94" w:rsidRDefault="001B4A94" w:rsidP="001B4A94">
      <w:r>
        <w:t xml:space="preserve">Legge corpo nero e corpo grigio (legge di </w:t>
      </w:r>
      <w:proofErr w:type="spellStart"/>
      <w:r>
        <w:t>plank</w:t>
      </w:r>
      <w:proofErr w:type="spellEnd"/>
      <w:r>
        <w:t xml:space="preserve"> </w:t>
      </w:r>
      <w:proofErr w:type="spellStart"/>
      <w:r>
        <w:t>wien</w:t>
      </w:r>
      <w:proofErr w:type="spellEnd"/>
      <w:r>
        <w:t xml:space="preserve"> e </w:t>
      </w:r>
      <w:proofErr w:type="spellStart"/>
      <w:r>
        <w:t>fourier</w:t>
      </w:r>
      <w:proofErr w:type="spellEnd"/>
      <w:r>
        <w:t>)</w:t>
      </w:r>
    </w:p>
    <w:p w:rsidR="001B4A94" w:rsidRDefault="001B4A94" w:rsidP="001B4A94">
      <w:r>
        <w:t xml:space="preserve">Rendimento, come si applica (diesel 25%, </w:t>
      </w:r>
      <w:proofErr w:type="spellStart"/>
      <w:r>
        <w:t>etc</w:t>
      </w:r>
      <w:proofErr w:type="spellEnd"/>
      <w:r>
        <w:t>…)</w:t>
      </w:r>
    </w:p>
    <w:p w:rsidR="001B4A94" w:rsidRDefault="001B4A94" w:rsidP="001B4A94">
      <w:r>
        <w:t>Flusso che incide su finestra (più oscurante)</w:t>
      </w:r>
    </w:p>
    <w:p w:rsidR="001B4A94" w:rsidRDefault="001B4A94" w:rsidP="001B4A94">
      <w:r>
        <w:t>TSET</w:t>
      </w:r>
    </w:p>
    <w:p w:rsidR="000726D1" w:rsidRDefault="001B4A94" w:rsidP="001B4A94">
      <w:r>
        <w:t>Leggi dei corpi neri</w:t>
      </w:r>
    </w:p>
    <w:sectPr w:rsidR="000726D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A94"/>
    <w:rsid w:val="000726D1"/>
    <w:rsid w:val="001B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E00DD7-1C8D-4E64-BF0B-DA1EA4D59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Zappala'  Alice</dc:creator>
  <cp:keywords/>
  <dc:description/>
  <cp:lastModifiedBy>Zappala'  Alice</cp:lastModifiedBy>
  <cp:revision>1</cp:revision>
  <dcterms:created xsi:type="dcterms:W3CDTF">2023-09-09T14:37:00Z</dcterms:created>
  <dcterms:modified xsi:type="dcterms:W3CDTF">2023-09-09T14:38:00Z</dcterms:modified>
</cp:coreProperties>
</file>